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F9AD" w14:textId="77777777" w:rsidR="00AB521B" w:rsidRDefault="0097511B" w:rsidP="00AB521B">
      <w:pPr>
        <w:spacing w:after="0"/>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3962A1EA" wp14:editId="17EA6707">
            <wp:simplePos x="0" y="0"/>
            <wp:positionH relativeFrom="margin">
              <wp:posOffset>3867150</wp:posOffset>
            </wp:positionH>
            <wp:positionV relativeFrom="paragraph">
              <wp:posOffset>0</wp:posOffset>
            </wp:positionV>
            <wp:extent cx="2286000" cy="894080"/>
            <wp:effectExtent l="0" t="0" r="0" b="1270"/>
            <wp:wrapTight wrapText="bothSides">
              <wp:wrapPolygon edited="0">
                <wp:start x="0" y="0"/>
                <wp:lineTo x="0" y="21170"/>
                <wp:lineTo x="21420" y="21170"/>
                <wp:lineTo x="21420" y="0"/>
                <wp:lineTo x="0" y="0"/>
              </wp:wrapPolygon>
            </wp:wrapTight>
            <wp:docPr id="5" name="Picture 5" descr="GWA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AARlogo"/>
                    <pic:cNvPicPr>
                      <a:picLocks noChangeAspect="1" noChangeArrowheads="1"/>
                    </pic:cNvPicPr>
                  </pic:nvPicPr>
                  <pic:blipFill>
                    <a:blip r:embed="rId6" cstate="print"/>
                    <a:srcRect/>
                    <a:stretch>
                      <a:fillRect/>
                    </a:stretch>
                  </pic:blipFill>
                  <pic:spPr bwMode="auto">
                    <a:xfrm>
                      <a:off x="0" y="0"/>
                      <a:ext cx="2286000" cy="894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7F22EE" wp14:editId="266BBE75">
            <wp:extent cx="1911707" cy="904875"/>
            <wp:effectExtent l="0" t="0" r="0" b="0"/>
            <wp:docPr id="1" name="Picture 1" descr="cid:image001.jpg@01D17551.1489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7551.14897A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6386" cy="921290"/>
                    </a:xfrm>
                    <a:prstGeom prst="rect">
                      <a:avLst/>
                    </a:prstGeom>
                    <a:noFill/>
                    <a:ln>
                      <a:noFill/>
                    </a:ln>
                  </pic:spPr>
                </pic:pic>
              </a:graphicData>
            </a:graphic>
          </wp:inline>
        </w:drawing>
      </w:r>
    </w:p>
    <w:p w14:paraId="33206A04" w14:textId="77777777" w:rsidR="008448AA" w:rsidRPr="008448AA" w:rsidRDefault="008448AA" w:rsidP="008448AA">
      <w:pPr>
        <w:spacing w:after="0" w:line="240" w:lineRule="auto"/>
        <w:rPr>
          <w:rFonts w:ascii="Yu Gothic" w:eastAsia="Yu Gothic" w:hAnsi="Yu Gothic" w:cs="Calibri"/>
          <w:b/>
          <w:bCs/>
          <w:color w:val="0070C0"/>
        </w:rPr>
      </w:pPr>
      <w:r w:rsidRPr="008448AA">
        <w:rPr>
          <w:rFonts w:ascii="Yu Gothic" w:eastAsia="Yu Gothic" w:hAnsi="Yu Gothic" w:cs="Calibri" w:hint="eastAsia"/>
          <w:b/>
          <w:bCs/>
          <w:color w:val="0070C0"/>
        </w:rPr>
        <w:t>Elder Benefit Specialist Program</w:t>
      </w:r>
    </w:p>
    <w:p w14:paraId="3CE24FEB" w14:textId="77777777" w:rsidR="00AB521B" w:rsidRDefault="00AB521B" w:rsidP="00AB521B">
      <w:pPr>
        <w:spacing w:after="0"/>
        <w:rPr>
          <w:rFonts w:ascii="Times New Roman" w:hAnsi="Times New Roman" w:cs="Times New Roman"/>
          <w:sz w:val="24"/>
          <w:szCs w:val="24"/>
        </w:rPr>
      </w:pPr>
    </w:p>
    <w:p w14:paraId="701CE869" w14:textId="18ED2C4E" w:rsidR="00AB521B" w:rsidRPr="00123CDB" w:rsidRDefault="00AB521B" w:rsidP="00AB521B">
      <w:pPr>
        <w:rPr>
          <w:rFonts w:ascii="Arial Narrow" w:hAnsi="Arial Narrow"/>
          <w:color w:val="3366FF"/>
        </w:rPr>
      </w:pPr>
    </w:p>
    <w:p w14:paraId="200CE6AD" w14:textId="77777777" w:rsidR="00095AD9" w:rsidRPr="00AB521B" w:rsidRDefault="00F5562F" w:rsidP="00E0152D">
      <w:pPr>
        <w:spacing w:after="0"/>
        <w:jc w:val="center"/>
        <w:rPr>
          <w:rFonts w:ascii="Times New Roman" w:hAnsi="Times New Roman" w:cs="Times New Roman"/>
          <w:b/>
          <w:sz w:val="56"/>
          <w:szCs w:val="56"/>
        </w:rPr>
      </w:pPr>
      <w:r w:rsidRPr="00AB521B">
        <w:rPr>
          <w:rFonts w:ascii="Times New Roman" w:hAnsi="Times New Roman" w:cs="Times New Roman"/>
          <w:b/>
          <w:sz w:val="56"/>
          <w:szCs w:val="56"/>
        </w:rPr>
        <w:t>M</w:t>
      </w:r>
      <w:r w:rsidR="00E0152D" w:rsidRPr="00AB521B">
        <w:rPr>
          <w:rFonts w:ascii="Times New Roman" w:hAnsi="Times New Roman" w:cs="Times New Roman"/>
          <w:b/>
          <w:sz w:val="56"/>
          <w:szCs w:val="56"/>
        </w:rPr>
        <w:t>aximize Your Medicare Benefits</w:t>
      </w:r>
      <w:r w:rsidR="00AB521B" w:rsidRPr="00AB521B">
        <w:rPr>
          <w:rFonts w:ascii="Times New Roman" w:hAnsi="Times New Roman" w:cs="Times New Roman"/>
          <w:b/>
          <w:sz w:val="56"/>
          <w:szCs w:val="56"/>
        </w:rPr>
        <w:t>!</w:t>
      </w:r>
    </w:p>
    <w:p w14:paraId="29FA4F4B" w14:textId="77777777" w:rsidR="00AB521B" w:rsidRPr="00F30BC6" w:rsidRDefault="00AB521B" w:rsidP="00E0152D">
      <w:pPr>
        <w:spacing w:after="0"/>
        <w:jc w:val="center"/>
        <w:rPr>
          <w:rFonts w:ascii="Times New Roman" w:hAnsi="Times New Roman" w:cs="Times New Roman"/>
          <w:b/>
          <w:sz w:val="16"/>
          <w:szCs w:val="16"/>
        </w:rPr>
      </w:pPr>
    </w:p>
    <w:p w14:paraId="02C0BEED" w14:textId="6D8D0A21" w:rsidR="00E0152D" w:rsidRPr="00AB521B" w:rsidRDefault="00DD7556" w:rsidP="00E0152D">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 </w:t>
      </w:r>
      <w:r w:rsidR="006B3EEB">
        <w:rPr>
          <w:rFonts w:ascii="Times New Roman" w:hAnsi="Times New Roman" w:cs="Times New Roman"/>
          <w:b/>
          <w:sz w:val="40"/>
          <w:szCs w:val="40"/>
        </w:rPr>
        <w:t>B</w:t>
      </w:r>
      <w:r w:rsidR="00DD184A">
        <w:rPr>
          <w:rFonts w:ascii="Times New Roman" w:hAnsi="Times New Roman" w:cs="Times New Roman"/>
          <w:b/>
          <w:sz w:val="40"/>
          <w:szCs w:val="40"/>
        </w:rPr>
        <w:t>utler</w:t>
      </w:r>
      <w:r w:rsidR="006B3EEB">
        <w:rPr>
          <w:rFonts w:ascii="Times New Roman" w:hAnsi="Times New Roman" w:cs="Times New Roman"/>
          <w:b/>
          <w:sz w:val="40"/>
          <w:szCs w:val="40"/>
        </w:rPr>
        <w:t xml:space="preserve"> Public</w:t>
      </w:r>
      <w:r w:rsidR="00AB521B" w:rsidRPr="00AB521B">
        <w:rPr>
          <w:rFonts w:ascii="Times New Roman" w:hAnsi="Times New Roman" w:cs="Times New Roman"/>
          <w:b/>
          <w:sz w:val="40"/>
          <w:szCs w:val="40"/>
        </w:rPr>
        <w:t xml:space="preserve"> Library</w:t>
      </w:r>
    </w:p>
    <w:p w14:paraId="59A192FD" w14:textId="08707FE6" w:rsidR="006B3EEB" w:rsidRDefault="00DD184A" w:rsidP="00DD184A">
      <w:pPr>
        <w:spacing w:after="0"/>
        <w:jc w:val="center"/>
        <w:rPr>
          <w:rFonts w:ascii="Times New Roman" w:hAnsi="Times New Roman" w:cs="Times New Roman"/>
          <w:b/>
          <w:sz w:val="40"/>
          <w:szCs w:val="40"/>
        </w:rPr>
      </w:pPr>
      <w:r>
        <w:rPr>
          <w:rFonts w:ascii="Times New Roman" w:hAnsi="Times New Roman" w:cs="Times New Roman"/>
          <w:b/>
          <w:sz w:val="40"/>
          <w:szCs w:val="40"/>
        </w:rPr>
        <w:t>Monday</w:t>
      </w:r>
      <w:r w:rsidR="0097511B">
        <w:rPr>
          <w:rFonts w:ascii="Times New Roman" w:hAnsi="Times New Roman" w:cs="Times New Roman"/>
          <w:b/>
          <w:sz w:val="40"/>
          <w:szCs w:val="40"/>
        </w:rPr>
        <w:t xml:space="preserve"> </w:t>
      </w:r>
      <w:r w:rsidR="00E06244">
        <w:rPr>
          <w:rFonts w:ascii="Times New Roman" w:hAnsi="Times New Roman" w:cs="Times New Roman"/>
          <w:b/>
          <w:sz w:val="40"/>
          <w:szCs w:val="40"/>
        </w:rPr>
        <w:t>August</w:t>
      </w:r>
      <w:r w:rsidR="00967E6D">
        <w:rPr>
          <w:rFonts w:ascii="Times New Roman" w:hAnsi="Times New Roman" w:cs="Times New Roman"/>
          <w:b/>
          <w:sz w:val="40"/>
          <w:szCs w:val="40"/>
        </w:rPr>
        <w:t xml:space="preserve"> </w:t>
      </w:r>
      <w:r>
        <w:rPr>
          <w:rFonts w:ascii="Times New Roman" w:hAnsi="Times New Roman" w:cs="Times New Roman"/>
          <w:b/>
          <w:sz w:val="40"/>
          <w:szCs w:val="40"/>
        </w:rPr>
        <w:t>2</w:t>
      </w:r>
      <w:r w:rsidR="00E06244">
        <w:rPr>
          <w:rFonts w:ascii="Times New Roman" w:hAnsi="Times New Roman" w:cs="Times New Roman"/>
          <w:b/>
          <w:sz w:val="40"/>
          <w:szCs w:val="40"/>
        </w:rPr>
        <w:t>2</w:t>
      </w:r>
      <w:r w:rsidR="008448AA">
        <w:rPr>
          <w:rFonts w:ascii="Times New Roman" w:hAnsi="Times New Roman" w:cs="Times New Roman"/>
          <w:b/>
          <w:sz w:val="40"/>
          <w:szCs w:val="40"/>
        </w:rPr>
        <w:t>, 202</w:t>
      </w:r>
      <w:r w:rsidR="003C4663">
        <w:rPr>
          <w:rFonts w:ascii="Times New Roman" w:hAnsi="Times New Roman" w:cs="Times New Roman"/>
          <w:b/>
          <w:sz w:val="40"/>
          <w:szCs w:val="40"/>
        </w:rPr>
        <w:t>2</w:t>
      </w:r>
    </w:p>
    <w:p w14:paraId="59D3D471" w14:textId="140663B5" w:rsidR="00AB521B" w:rsidRPr="00AB521B" w:rsidRDefault="00DD184A" w:rsidP="00E0152D">
      <w:pPr>
        <w:spacing w:after="0"/>
        <w:jc w:val="center"/>
        <w:rPr>
          <w:rFonts w:ascii="Times New Roman" w:hAnsi="Times New Roman" w:cs="Times New Roman"/>
          <w:b/>
          <w:sz w:val="40"/>
          <w:szCs w:val="40"/>
        </w:rPr>
      </w:pPr>
      <w:r>
        <w:rPr>
          <w:rFonts w:ascii="Times New Roman" w:hAnsi="Times New Roman" w:cs="Times New Roman"/>
          <w:b/>
          <w:sz w:val="40"/>
          <w:szCs w:val="40"/>
        </w:rPr>
        <w:t>1:0</w:t>
      </w:r>
      <w:r w:rsidR="006B3EEB">
        <w:rPr>
          <w:rFonts w:ascii="Times New Roman" w:hAnsi="Times New Roman" w:cs="Times New Roman"/>
          <w:b/>
          <w:sz w:val="40"/>
          <w:szCs w:val="40"/>
        </w:rPr>
        <w:t>0 p</w:t>
      </w:r>
      <w:r w:rsidR="0097511B">
        <w:rPr>
          <w:rFonts w:ascii="Times New Roman" w:hAnsi="Times New Roman" w:cs="Times New Roman"/>
          <w:b/>
          <w:sz w:val="40"/>
          <w:szCs w:val="40"/>
        </w:rPr>
        <w:t>.m.</w:t>
      </w:r>
    </w:p>
    <w:p w14:paraId="2E89C6D2" w14:textId="77777777" w:rsidR="00F30BC6" w:rsidRDefault="00F30BC6" w:rsidP="00F30BC6">
      <w:pPr>
        <w:rPr>
          <w:rFonts w:ascii="Times New Roman" w:hAnsi="Times New Roman" w:cs="Times New Roman"/>
          <w:sz w:val="28"/>
          <w:szCs w:val="28"/>
        </w:rPr>
      </w:pPr>
    </w:p>
    <w:p w14:paraId="769D42F9" w14:textId="77777777" w:rsidR="00F30BC6" w:rsidRDefault="00E86E20" w:rsidP="00F30BC6">
      <w:pPr>
        <w:rPr>
          <w:rFonts w:ascii="Times New Roman" w:hAnsi="Times New Roman" w:cs="Times New Roman"/>
          <w:sz w:val="28"/>
          <w:szCs w:val="28"/>
        </w:rPr>
      </w:pPr>
      <w:r>
        <w:rPr>
          <w:rFonts w:ascii="Times New Roman" w:hAnsi="Times New Roman" w:cs="Times New Roman"/>
          <w:sz w:val="28"/>
          <w:szCs w:val="28"/>
        </w:rPr>
        <w:t>Learn more about your Medicare options!  This presentation will provide</w:t>
      </w:r>
      <w:r w:rsidR="00985337">
        <w:rPr>
          <w:rFonts w:ascii="Times New Roman" w:hAnsi="Times New Roman" w:cs="Times New Roman"/>
          <w:sz w:val="28"/>
          <w:szCs w:val="28"/>
        </w:rPr>
        <w:t xml:space="preserve"> an overview</w:t>
      </w:r>
      <w:r w:rsidR="00E0152D">
        <w:rPr>
          <w:rFonts w:ascii="Times New Roman" w:hAnsi="Times New Roman" w:cs="Times New Roman"/>
          <w:sz w:val="28"/>
          <w:szCs w:val="28"/>
        </w:rPr>
        <w:t xml:space="preserve"> of </w:t>
      </w:r>
      <w:r w:rsidR="00985337">
        <w:rPr>
          <w:rFonts w:ascii="Times New Roman" w:hAnsi="Times New Roman" w:cs="Times New Roman"/>
          <w:sz w:val="28"/>
          <w:szCs w:val="28"/>
        </w:rPr>
        <w:t xml:space="preserve">Medicare Parts A, B, C and D as well as </w:t>
      </w:r>
      <w:r>
        <w:rPr>
          <w:rFonts w:ascii="Times New Roman" w:hAnsi="Times New Roman" w:cs="Times New Roman"/>
          <w:sz w:val="28"/>
          <w:szCs w:val="28"/>
        </w:rPr>
        <w:t>supplemental insurance and an explanation of</w:t>
      </w:r>
      <w:r w:rsidR="00E0152D">
        <w:rPr>
          <w:rFonts w:ascii="Times New Roman" w:hAnsi="Times New Roman" w:cs="Times New Roman"/>
          <w:sz w:val="28"/>
          <w:szCs w:val="28"/>
        </w:rPr>
        <w:t xml:space="preserve"> how they all fit together.</w:t>
      </w:r>
      <w:r w:rsidR="00DF145F">
        <w:rPr>
          <w:rFonts w:ascii="Times New Roman" w:hAnsi="Times New Roman" w:cs="Times New Roman"/>
          <w:sz w:val="28"/>
          <w:szCs w:val="28"/>
        </w:rPr>
        <w:t xml:space="preserve">  </w:t>
      </w:r>
      <w:r w:rsidR="00F30BC6">
        <w:rPr>
          <w:rFonts w:ascii="Times New Roman" w:hAnsi="Times New Roman" w:cs="Times New Roman"/>
          <w:sz w:val="28"/>
          <w:szCs w:val="28"/>
        </w:rPr>
        <w:t>The program will also include inf</w:t>
      </w:r>
      <w:r w:rsidR="00DF27CC">
        <w:rPr>
          <w:rFonts w:ascii="Times New Roman" w:hAnsi="Times New Roman" w:cs="Times New Roman"/>
          <w:sz w:val="28"/>
          <w:szCs w:val="28"/>
        </w:rPr>
        <w:t>ormation about</w:t>
      </w:r>
      <w:r w:rsidR="00F30BC6">
        <w:rPr>
          <w:rFonts w:ascii="Times New Roman" w:hAnsi="Times New Roman" w:cs="Times New Roman"/>
          <w:sz w:val="28"/>
          <w:szCs w:val="28"/>
        </w:rPr>
        <w:t xml:space="preserve"> </w:t>
      </w:r>
      <w:r w:rsidR="00F30BC6" w:rsidRPr="008613EB">
        <w:rPr>
          <w:rFonts w:ascii="Times New Roman" w:hAnsi="Times New Roman" w:cs="Times New Roman"/>
          <w:b/>
          <w:sz w:val="28"/>
          <w:szCs w:val="28"/>
        </w:rPr>
        <w:t>Medicare’s upcoming annual open enrollment period (October 15 – December 7)</w:t>
      </w:r>
      <w:r w:rsidR="00F30BC6">
        <w:rPr>
          <w:rFonts w:ascii="Times New Roman" w:hAnsi="Times New Roman" w:cs="Times New Roman"/>
          <w:sz w:val="28"/>
          <w:szCs w:val="28"/>
        </w:rPr>
        <w:t xml:space="preserve"> and an explanation of how to</w:t>
      </w:r>
      <w:r w:rsidR="0097511B">
        <w:rPr>
          <w:rFonts w:ascii="Times New Roman" w:hAnsi="Times New Roman" w:cs="Times New Roman"/>
          <w:sz w:val="28"/>
          <w:szCs w:val="28"/>
        </w:rPr>
        <w:t xml:space="preserve"> use and understand the</w:t>
      </w:r>
      <w:r w:rsidR="00F30BC6">
        <w:rPr>
          <w:rFonts w:ascii="Times New Roman" w:hAnsi="Times New Roman" w:cs="Times New Roman"/>
          <w:sz w:val="28"/>
          <w:szCs w:val="28"/>
        </w:rPr>
        <w:t xml:space="preserve"> pl</w:t>
      </w:r>
      <w:r w:rsidR="0097511B">
        <w:rPr>
          <w:rFonts w:ascii="Times New Roman" w:hAnsi="Times New Roman" w:cs="Times New Roman"/>
          <w:sz w:val="28"/>
          <w:szCs w:val="28"/>
        </w:rPr>
        <w:t xml:space="preserve">an comparison tool on Medicare’s website: </w:t>
      </w:r>
      <w:hyperlink r:id="rId9" w:history="1">
        <w:r w:rsidR="0097511B" w:rsidRPr="00F402BA">
          <w:rPr>
            <w:rStyle w:val="Hyperlink"/>
            <w:rFonts w:ascii="Times New Roman" w:hAnsi="Times New Roman" w:cs="Times New Roman"/>
            <w:sz w:val="28"/>
            <w:szCs w:val="28"/>
          </w:rPr>
          <w:t>www.medicare.gov</w:t>
        </w:r>
      </w:hyperlink>
    </w:p>
    <w:p w14:paraId="0A1F3EC0" w14:textId="77777777" w:rsidR="0097511B" w:rsidRPr="0097511B" w:rsidRDefault="0097511B" w:rsidP="0097511B">
      <w:pPr>
        <w:spacing w:after="0"/>
        <w:rPr>
          <w:rFonts w:ascii="Times New Roman" w:hAnsi="Times New Roman" w:cs="Times New Roman"/>
          <w:sz w:val="16"/>
          <w:szCs w:val="16"/>
        </w:rPr>
      </w:pPr>
    </w:p>
    <w:p w14:paraId="6BB6FBA0" w14:textId="77777777" w:rsidR="00DF145F" w:rsidRDefault="00E86E20" w:rsidP="00095AD9">
      <w:pPr>
        <w:rPr>
          <w:rFonts w:ascii="Times New Roman" w:hAnsi="Times New Roman" w:cs="Times New Roman"/>
          <w:sz w:val="28"/>
          <w:szCs w:val="28"/>
        </w:rPr>
      </w:pPr>
      <w:r>
        <w:rPr>
          <w:rFonts w:ascii="Times New Roman" w:hAnsi="Times New Roman" w:cs="Times New Roman"/>
          <w:sz w:val="28"/>
          <w:szCs w:val="28"/>
        </w:rPr>
        <w:t>Im</w:t>
      </w:r>
      <w:r w:rsidR="00DF145F">
        <w:rPr>
          <w:rFonts w:ascii="Times New Roman" w:hAnsi="Times New Roman" w:cs="Times New Roman"/>
          <w:sz w:val="28"/>
          <w:szCs w:val="28"/>
        </w:rPr>
        <w:t xml:space="preserve">portant information </w:t>
      </w:r>
      <w:r w:rsidR="00B279AB">
        <w:rPr>
          <w:rFonts w:ascii="Times New Roman" w:hAnsi="Times New Roman" w:cs="Times New Roman"/>
          <w:sz w:val="28"/>
          <w:szCs w:val="28"/>
        </w:rPr>
        <w:t>will</w:t>
      </w:r>
      <w:r>
        <w:rPr>
          <w:rFonts w:ascii="Times New Roman" w:hAnsi="Times New Roman" w:cs="Times New Roman"/>
          <w:sz w:val="28"/>
          <w:szCs w:val="28"/>
        </w:rPr>
        <w:t xml:space="preserve"> be shared a</w:t>
      </w:r>
      <w:r w:rsidR="00DF145F">
        <w:rPr>
          <w:rFonts w:ascii="Times New Roman" w:hAnsi="Times New Roman" w:cs="Times New Roman"/>
          <w:sz w:val="28"/>
          <w:szCs w:val="28"/>
        </w:rPr>
        <w:t>bout special programs for Medicare beneficiaries with limited income that may help them pay their Medicare costs (Medicare Savings Plans) and also help pay for their Medicare Prescription Drug Coverage (“Extra Help”).</w:t>
      </w:r>
    </w:p>
    <w:p w14:paraId="65E02BF3" w14:textId="77777777" w:rsidR="00E0152D" w:rsidRDefault="00C87B32" w:rsidP="00F30BC6">
      <w:pPr>
        <w:jc w:val="center"/>
        <w:rPr>
          <w:rFonts w:ascii="Times New Roman" w:hAnsi="Times New Roman" w:cs="Times New Roman"/>
          <w:i/>
          <w:sz w:val="28"/>
          <w:szCs w:val="28"/>
        </w:rPr>
      </w:pPr>
      <w:r w:rsidRPr="00C87B32">
        <w:rPr>
          <w:rFonts w:ascii="Times New Roman" w:hAnsi="Times New Roman" w:cs="Times New Roman"/>
          <w:i/>
          <w:sz w:val="28"/>
          <w:szCs w:val="28"/>
        </w:rPr>
        <w:t>Remember, the better informed you are, the better decisions you can make!</w:t>
      </w:r>
    </w:p>
    <w:p w14:paraId="5EAA3DBD" w14:textId="77777777" w:rsidR="00F30BC6" w:rsidRPr="00F30BC6" w:rsidRDefault="00F30BC6" w:rsidP="006B3EEB">
      <w:pPr>
        <w:rPr>
          <w:rFonts w:ascii="Times New Roman" w:hAnsi="Times New Roman" w:cs="Times New Roman"/>
          <w:i/>
          <w:sz w:val="28"/>
          <w:szCs w:val="28"/>
        </w:rPr>
      </w:pPr>
    </w:p>
    <w:p w14:paraId="440F751E" w14:textId="55D79033" w:rsidR="00925088" w:rsidRDefault="00E86E20" w:rsidP="00925088">
      <w:pPr>
        <w:spacing w:after="0"/>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0E76589D" wp14:editId="6D3224CC">
            <wp:simplePos x="0" y="0"/>
            <wp:positionH relativeFrom="margin">
              <wp:align>right</wp:align>
            </wp:positionH>
            <wp:positionV relativeFrom="paragraph">
              <wp:posOffset>13970</wp:posOffset>
            </wp:positionV>
            <wp:extent cx="1909445" cy="952500"/>
            <wp:effectExtent l="0" t="0" r="0" b="0"/>
            <wp:wrapTight wrapText="bothSides">
              <wp:wrapPolygon edited="0">
                <wp:start x="0" y="0"/>
                <wp:lineTo x="0" y="21168"/>
                <wp:lineTo x="21334" y="21168"/>
                <wp:lineTo x="21334" y="0"/>
                <wp:lineTo x="0" y="0"/>
              </wp:wrapPolygon>
            </wp:wrapTight>
            <wp:docPr id="4" name="Picture 0" descr="SHIP.jpg"/>
            <wp:cNvGraphicFramePr/>
            <a:graphic xmlns:a="http://schemas.openxmlformats.org/drawingml/2006/main">
              <a:graphicData uri="http://schemas.openxmlformats.org/drawingml/2006/picture">
                <pic:pic xmlns:pic="http://schemas.openxmlformats.org/drawingml/2006/picture">
                  <pic:nvPicPr>
                    <pic:cNvPr id="2" name="Picture 0" descr="SH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9445" cy="952500"/>
                    </a:xfrm>
                    <a:prstGeom prst="rect">
                      <a:avLst/>
                    </a:prstGeom>
                  </pic:spPr>
                </pic:pic>
              </a:graphicData>
            </a:graphic>
            <wp14:sizeRelH relativeFrom="page">
              <wp14:pctWidth>0</wp14:pctWidth>
            </wp14:sizeRelH>
            <wp14:sizeRelV relativeFrom="page">
              <wp14:pctHeight>0</wp14:pctHeight>
            </wp14:sizeRelV>
          </wp:anchor>
        </w:drawing>
      </w:r>
    </w:p>
    <w:p w14:paraId="200CEA99" w14:textId="74CC0465" w:rsidR="00925088" w:rsidRDefault="00925088" w:rsidP="00925088">
      <w:pPr>
        <w:spacing w:after="0"/>
        <w:rPr>
          <w:rFonts w:ascii="Times New Roman" w:hAnsi="Times New Roman" w:cs="Times New Roman"/>
          <w:sz w:val="24"/>
          <w:szCs w:val="24"/>
        </w:rPr>
      </w:pPr>
    </w:p>
    <w:p w14:paraId="2A90BC3C" w14:textId="250D2508" w:rsidR="00925088" w:rsidRDefault="00925088" w:rsidP="00925088">
      <w:pPr>
        <w:spacing w:after="0"/>
        <w:rPr>
          <w:rFonts w:ascii="Times New Roman" w:hAnsi="Times New Roman" w:cs="Times New Roman"/>
          <w:sz w:val="24"/>
          <w:szCs w:val="24"/>
        </w:rPr>
      </w:pPr>
    </w:p>
    <w:p w14:paraId="0D921CAC" w14:textId="487D6528" w:rsidR="00DF145F" w:rsidRDefault="00DF145F" w:rsidP="00925088">
      <w:pPr>
        <w:spacing w:after="0"/>
        <w:rPr>
          <w:rFonts w:ascii="Times New Roman" w:hAnsi="Times New Roman" w:cs="Times New Roman"/>
          <w:sz w:val="24"/>
          <w:szCs w:val="24"/>
        </w:rPr>
      </w:pPr>
    </w:p>
    <w:sectPr w:rsidR="00DF145F" w:rsidSect="0097511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689C" w14:textId="77777777" w:rsidR="00123CDB" w:rsidRDefault="00123CDB" w:rsidP="00123CDB">
      <w:pPr>
        <w:spacing w:after="0" w:line="240" w:lineRule="auto"/>
      </w:pPr>
      <w:r>
        <w:separator/>
      </w:r>
    </w:p>
  </w:endnote>
  <w:endnote w:type="continuationSeparator" w:id="0">
    <w:p w14:paraId="29566522" w14:textId="77777777" w:rsidR="00123CDB" w:rsidRDefault="00123CDB" w:rsidP="0012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0BFD" w14:textId="77777777" w:rsidR="00123CDB" w:rsidRDefault="0012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6650" w14:textId="77777777" w:rsidR="00123CDB" w:rsidRDefault="00123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5C05" w14:textId="77777777" w:rsidR="00123CDB" w:rsidRDefault="0012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94EE" w14:textId="77777777" w:rsidR="00123CDB" w:rsidRDefault="00123CDB" w:rsidP="00123CDB">
      <w:pPr>
        <w:spacing w:after="0" w:line="240" w:lineRule="auto"/>
      </w:pPr>
      <w:r>
        <w:separator/>
      </w:r>
    </w:p>
  </w:footnote>
  <w:footnote w:type="continuationSeparator" w:id="0">
    <w:p w14:paraId="1A0D1AED" w14:textId="77777777" w:rsidR="00123CDB" w:rsidRDefault="00123CDB" w:rsidP="00123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4891" w14:textId="77777777" w:rsidR="00123CDB" w:rsidRDefault="0012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94B2" w14:textId="77777777" w:rsidR="00123CDB" w:rsidRDefault="00123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E66C" w14:textId="77777777" w:rsidR="00123CDB" w:rsidRDefault="00123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D9"/>
    <w:rsid w:val="00095AD9"/>
    <w:rsid w:val="000E64A0"/>
    <w:rsid w:val="00123CDB"/>
    <w:rsid w:val="001A2D6F"/>
    <w:rsid w:val="001E286A"/>
    <w:rsid w:val="0034013B"/>
    <w:rsid w:val="003C2FF7"/>
    <w:rsid w:val="003C4663"/>
    <w:rsid w:val="00405DCC"/>
    <w:rsid w:val="00480674"/>
    <w:rsid w:val="005455DD"/>
    <w:rsid w:val="005E2857"/>
    <w:rsid w:val="006B3EEB"/>
    <w:rsid w:val="007365E2"/>
    <w:rsid w:val="007E5226"/>
    <w:rsid w:val="008375E5"/>
    <w:rsid w:val="0084419D"/>
    <w:rsid w:val="008448AA"/>
    <w:rsid w:val="008613EB"/>
    <w:rsid w:val="008C427D"/>
    <w:rsid w:val="008C786A"/>
    <w:rsid w:val="00925088"/>
    <w:rsid w:val="00942DA3"/>
    <w:rsid w:val="00967E6D"/>
    <w:rsid w:val="0097511B"/>
    <w:rsid w:val="00985337"/>
    <w:rsid w:val="00A67AE1"/>
    <w:rsid w:val="00AB521B"/>
    <w:rsid w:val="00B279AB"/>
    <w:rsid w:val="00C87B32"/>
    <w:rsid w:val="00CD6B22"/>
    <w:rsid w:val="00D74A95"/>
    <w:rsid w:val="00DD184A"/>
    <w:rsid w:val="00DD7556"/>
    <w:rsid w:val="00DE44C9"/>
    <w:rsid w:val="00DF145F"/>
    <w:rsid w:val="00DF27CC"/>
    <w:rsid w:val="00E0152D"/>
    <w:rsid w:val="00E06244"/>
    <w:rsid w:val="00E86E20"/>
    <w:rsid w:val="00EF6E86"/>
    <w:rsid w:val="00F30BC6"/>
    <w:rsid w:val="00F52D4C"/>
    <w:rsid w:val="00F5562F"/>
    <w:rsid w:val="00FA418E"/>
    <w:rsid w:val="00FD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BE22"/>
  <w15:docId w15:val="{DB7D0269-7946-461D-94A9-59FF17C1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CDB"/>
  </w:style>
  <w:style w:type="paragraph" w:styleId="Footer">
    <w:name w:val="footer"/>
    <w:basedOn w:val="Normal"/>
    <w:link w:val="FooterChar"/>
    <w:uiPriority w:val="99"/>
    <w:unhideWhenUsed/>
    <w:rsid w:val="00123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CDB"/>
  </w:style>
  <w:style w:type="paragraph" w:styleId="BalloonText">
    <w:name w:val="Balloon Text"/>
    <w:basedOn w:val="Normal"/>
    <w:link w:val="BalloonTextChar"/>
    <w:uiPriority w:val="99"/>
    <w:semiHidden/>
    <w:unhideWhenUsed/>
    <w:rsid w:val="00EF6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86"/>
    <w:rPr>
      <w:rFonts w:ascii="Segoe UI" w:hAnsi="Segoe UI" w:cs="Segoe UI"/>
      <w:sz w:val="18"/>
      <w:szCs w:val="18"/>
    </w:rPr>
  </w:style>
  <w:style w:type="character" w:styleId="Hyperlink">
    <w:name w:val="Hyperlink"/>
    <w:basedOn w:val="DefaultParagraphFont"/>
    <w:uiPriority w:val="99"/>
    <w:unhideWhenUsed/>
    <w:rsid w:val="00975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21187">
      <w:bodyDiv w:val="1"/>
      <w:marLeft w:val="0"/>
      <w:marRight w:val="0"/>
      <w:marTop w:val="0"/>
      <w:marBottom w:val="0"/>
      <w:divBdr>
        <w:top w:val="none" w:sz="0" w:space="0" w:color="auto"/>
        <w:left w:val="none" w:sz="0" w:space="0" w:color="auto"/>
        <w:bottom w:val="none" w:sz="0" w:space="0" w:color="auto"/>
        <w:right w:val="none" w:sz="0" w:space="0" w:color="auto"/>
      </w:divBdr>
    </w:div>
    <w:div w:id="12520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7551.14897A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medicar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gwaaradmin</dc:creator>
  <cp:lastModifiedBy>Jennie Radmer</cp:lastModifiedBy>
  <cp:revision>2</cp:revision>
  <cp:lastPrinted>2014-08-18T14:37:00Z</cp:lastPrinted>
  <dcterms:created xsi:type="dcterms:W3CDTF">2022-03-14T22:09:00Z</dcterms:created>
  <dcterms:modified xsi:type="dcterms:W3CDTF">2022-03-14T22:09:00Z</dcterms:modified>
</cp:coreProperties>
</file>